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46" w:rsidRDefault="00673546" w:rsidP="00673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46">
        <w:rPr>
          <w:rFonts w:ascii="Times New Roman" w:hAnsi="Times New Roman" w:cs="Times New Roman"/>
          <w:b/>
          <w:sz w:val="28"/>
          <w:szCs w:val="28"/>
        </w:rPr>
        <w:t xml:space="preserve">Глава 54.1 ТК РФ. </w:t>
      </w:r>
    </w:p>
    <w:p w:rsidR="00673546" w:rsidRPr="00673546" w:rsidRDefault="00673546" w:rsidP="00673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3546">
        <w:rPr>
          <w:rFonts w:ascii="Times New Roman" w:hAnsi="Times New Roman" w:cs="Times New Roman"/>
          <w:b/>
          <w:sz w:val="28"/>
          <w:szCs w:val="28"/>
        </w:rPr>
        <w:t>Особенности регулирования труда спортсменов и тренеров</w:t>
      </w:r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 xml:space="preserve">ТК </w:t>
        </w:r>
        <w:proofErr w:type="gramStart"/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РФ </w:t>
        </w:r>
      </w:hyperlink>
      <w:r w:rsidRPr="00673546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673546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Часть IV </w:t>
        </w:r>
      </w:hyperlink>
      <w:r w:rsidRPr="00673546">
        <w:rPr>
          <w:rFonts w:ascii="Times New Roman" w:hAnsi="Times New Roman" w:cs="Times New Roman"/>
          <w:sz w:val="28"/>
          <w:szCs w:val="28"/>
        </w:rPr>
        <w:t>&gt; </w:t>
      </w:r>
      <w:hyperlink r:id="rId6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Раздел XII </w:t>
        </w:r>
      </w:hyperlink>
      <w:r w:rsidRPr="00673546">
        <w:rPr>
          <w:rFonts w:ascii="Times New Roman" w:hAnsi="Times New Roman" w:cs="Times New Roman"/>
          <w:sz w:val="28"/>
          <w:szCs w:val="28"/>
        </w:rPr>
        <w:t>&gt; Глава 54.1 ТК РФ. Особенности регулирования труда спортсменов и тренеров</w:t>
      </w:r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348.1. Общие положения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348.2. Особенности заключения трудовых договоров со спортсменами, с тренерами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348.3. Медицинские осмотры спортсменов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348.4. Временный перевод спортсмена к другому работодателю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348.5. Отстранение спортсмена от участия в спортивных соревнованиях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348.6. Направление спортсменов, тренеров в спортивные сборные команды Российской Федерации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348.7. Особенности работы спортсмена, тренера по совместительству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348.8. Особенности регулирования труда спортсменов в возрасте до восемнадцати лет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348.9. Особенности регулирования труда женщин-спортсменов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348.10. Дополнительные гарантии и компенсации спортсменам, тренерам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348.11. Дополнительные основания прекращения трудового договора со спортсменом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348.11-1. Дополнительные основания прекращения трудового договора с тренером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348.12. Особенности расторжения трудового договора со спортсменом, с тренером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673546">
          <w:rPr>
            <w:rStyle w:val="a3"/>
            <w:rFonts w:ascii="Times New Roman" w:hAnsi="Times New Roman" w:cs="Times New Roman"/>
            <w:sz w:val="28"/>
            <w:szCs w:val="28"/>
          </w:rPr>
          <w:t>Статья 348.13. Особенности рассмотрения индивидуальных трудовых споров спортсменов, тренеров в профессиональном спорте и спорте высших достижений</w:t>
        </w:r>
      </w:hyperlink>
    </w:p>
    <w:p w:rsidR="00673546" w:rsidRPr="00673546" w:rsidRDefault="00673546" w:rsidP="006735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Комментарий к главе 54.1 ТК РФ" w:history="1">
        <w:r w:rsidRPr="0067354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Комментарий к главе 54.1 ТК РФ. Особенности регулирования труда спортсменов и тренеров</w:t>
        </w:r>
      </w:hyperlink>
    </w:p>
    <w:p w:rsidR="00EB106A" w:rsidRPr="00673546" w:rsidRDefault="00EB106A" w:rsidP="006735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06A" w:rsidRPr="0067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6"/>
    <w:rsid w:val="00673546"/>
    <w:rsid w:val="006A4D9D"/>
    <w:rsid w:val="00721083"/>
    <w:rsid w:val="007A15AA"/>
    <w:rsid w:val="00B75407"/>
    <w:rsid w:val="00CE72A9"/>
    <w:rsid w:val="00E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E51C-9CA6-435B-86DE-248BD60A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9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24" w:space="0" w:color="B89B5E"/>
            <w:right w:val="none" w:sz="0" w:space="0" w:color="auto"/>
          </w:divBdr>
          <w:divsChild>
            <w:div w:id="1242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4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38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44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65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68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5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3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29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9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75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23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72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72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1996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576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inf.ru/st-348.2-tk-rf/" TargetMode="External"/><Relationship Id="rId13" Type="http://schemas.openxmlformats.org/officeDocument/2006/relationships/hyperlink" Target="http://tkinf.ru/st-348.7-tk-rf/" TargetMode="External"/><Relationship Id="rId18" Type="http://schemas.openxmlformats.org/officeDocument/2006/relationships/hyperlink" Target="http://tkinf.ru/statja-348.11-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kinf.ru/kommentariy-k-glave-54.1-tk-rf/" TargetMode="External"/><Relationship Id="rId7" Type="http://schemas.openxmlformats.org/officeDocument/2006/relationships/hyperlink" Target="http://tkinf.ru/st-348.1-tk-rf/" TargetMode="External"/><Relationship Id="rId12" Type="http://schemas.openxmlformats.org/officeDocument/2006/relationships/hyperlink" Target="http://tkinf.ru/st-348.6-tk-rf/" TargetMode="External"/><Relationship Id="rId17" Type="http://schemas.openxmlformats.org/officeDocument/2006/relationships/hyperlink" Target="http://tkinf.ru/st-348.11-tk-r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kinf.ru/st-348.10-tk-rf/" TargetMode="External"/><Relationship Id="rId20" Type="http://schemas.openxmlformats.org/officeDocument/2006/relationships/hyperlink" Target="http://tkinf.ru/statja-348.13/" TargetMode="External"/><Relationship Id="rId1" Type="http://schemas.openxmlformats.org/officeDocument/2006/relationships/styles" Target="styles.xml"/><Relationship Id="rId6" Type="http://schemas.openxmlformats.org/officeDocument/2006/relationships/hyperlink" Target="http://tkinf.ru/r-xii-tk-rf/" TargetMode="External"/><Relationship Id="rId11" Type="http://schemas.openxmlformats.org/officeDocument/2006/relationships/hyperlink" Target="http://tkinf.ru/st-348.5-tk-rf/" TargetMode="External"/><Relationship Id="rId5" Type="http://schemas.openxmlformats.org/officeDocument/2006/relationships/hyperlink" Target="http://tkinf.ru/ch-chetvertaya-tk-rf/" TargetMode="External"/><Relationship Id="rId15" Type="http://schemas.openxmlformats.org/officeDocument/2006/relationships/hyperlink" Target="http://tkinf.ru/st-348.9-tk-rf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kinf.ru/st-348.4-tk-rf/" TargetMode="External"/><Relationship Id="rId19" Type="http://schemas.openxmlformats.org/officeDocument/2006/relationships/hyperlink" Target="http://tkinf.ru/st-348.12-tk-rf/" TargetMode="External"/><Relationship Id="rId4" Type="http://schemas.openxmlformats.org/officeDocument/2006/relationships/hyperlink" Target="http://tkinf.ru/" TargetMode="External"/><Relationship Id="rId9" Type="http://schemas.openxmlformats.org/officeDocument/2006/relationships/hyperlink" Target="http://tkinf.ru/st-348.3-tk-rf/" TargetMode="External"/><Relationship Id="rId14" Type="http://schemas.openxmlformats.org/officeDocument/2006/relationships/hyperlink" Target="http://tkinf.ru/st-348.8-tk-rf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 313</dc:creator>
  <cp:keywords/>
  <dc:description/>
  <cp:lastModifiedBy>vav 313</cp:lastModifiedBy>
  <cp:revision>1</cp:revision>
  <dcterms:created xsi:type="dcterms:W3CDTF">2021-07-27T16:49:00Z</dcterms:created>
  <dcterms:modified xsi:type="dcterms:W3CDTF">2021-07-27T16:51:00Z</dcterms:modified>
</cp:coreProperties>
</file>